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50" w:rsidRPr="001228FF" w:rsidRDefault="00A05B50" w:rsidP="00A05B50">
      <w:pPr>
        <w:spacing w:before="120" w:after="240"/>
        <w:jc w:val="center"/>
        <w:rPr>
          <w:rFonts w:eastAsia="Calibri"/>
          <w:b/>
          <w:szCs w:val="20"/>
          <w:u w:val="single"/>
        </w:rPr>
      </w:pPr>
      <w:r w:rsidRPr="001228FF">
        <w:rPr>
          <w:rFonts w:eastAsia="Calibri"/>
          <w:b/>
          <w:szCs w:val="20"/>
          <w:u w:val="single"/>
        </w:rPr>
        <w:t>AVISO</w:t>
      </w:r>
    </w:p>
    <w:p w:rsidR="00A20E13" w:rsidRDefault="00087EF1" w:rsidP="00A05B50">
      <w:pPr>
        <w:spacing w:before="120" w:after="240"/>
        <w:jc w:val="center"/>
        <w:rPr>
          <w:rFonts w:eastAsia="Calibri"/>
          <w:b/>
          <w:szCs w:val="20"/>
        </w:rPr>
      </w:pPr>
      <w:r>
        <w:rPr>
          <w:rFonts w:eastAsia="Calibri"/>
          <w:b/>
          <w:szCs w:val="20"/>
        </w:rPr>
        <w:t>SUSPENSIÓN DE LISTADO</w:t>
      </w:r>
    </w:p>
    <w:p w:rsidR="00A05B50" w:rsidRPr="00286CEC" w:rsidRDefault="00286CEC" w:rsidP="00286CEC">
      <w:pPr>
        <w:spacing w:before="120" w:after="240"/>
        <w:jc w:val="center"/>
        <w:rPr>
          <w:rFonts w:eastAsia="Calibri"/>
          <w:b/>
          <w:szCs w:val="20"/>
        </w:rPr>
      </w:pPr>
      <w:r>
        <w:rPr>
          <w:rFonts w:eastAsia="Calibri"/>
          <w:b/>
          <w:szCs w:val="20"/>
        </w:rPr>
        <w:t>S.G.R. CARDINAL</w:t>
      </w:r>
    </w:p>
    <w:p w:rsidR="00A05B50" w:rsidRDefault="00A05B50" w:rsidP="00A05B50">
      <w:pPr>
        <w:pStyle w:val="Default"/>
        <w:spacing w:line="300" w:lineRule="exact"/>
        <w:jc w:val="both"/>
        <w:rPr>
          <w:rFonts w:eastAsia="Calibri"/>
          <w:color w:val="auto"/>
          <w:szCs w:val="20"/>
          <w:lang w:eastAsia="en-US"/>
        </w:rPr>
      </w:pPr>
    </w:p>
    <w:p w:rsidR="00911CA4" w:rsidRDefault="00911CA4" w:rsidP="00911CA4">
      <w:pPr>
        <w:pStyle w:val="Default"/>
        <w:spacing w:line="300" w:lineRule="exact"/>
        <w:jc w:val="both"/>
        <w:rPr>
          <w:rFonts w:eastAsia="Calibri"/>
          <w:color w:val="auto"/>
          <w:szCs w:val="20"/>
          <w:lang w:eastAsia="en-US"/>
        </w:rPr>
      </w:pPr>
      <w:r>
        <w:rPr>
          <w:rFonts w:eastAsia="Calibri"/>
          <w:color w:val="auto"/>
          <w:szCs w:val="20"/>
          <w:lang w:eastAsia="en-US"/>
        </w:rPr>
        <w:t>Habiéndose</w:t>
      </w:r>
      <w:r w:rsidRPr="00911CA4">
        <w:rPr>
          <w:rFonts w:eastAsia="Calibri"/>
          <w:color w:val="auto"/>
          <w:szCs w:val="20"/>
          <w:lang w:eastAsia="en-US"/>
        </w:rPr>
        <w:t xml:space="preserve"> tom</w:t>
      </w:r>
      <w:r>
        <w:rPr>
          <w:rFonts w:eastAsia="Calibri"/>
          <w:color w:val="auto"/>
          <w:szCs w:val="20"/>
          <w:lang w:eastAsia="en-US"/>
        </w:rPr>
        <w:t>ado</w:t>
      </w:r>
      <w:r w:rsidRPr="00911CA4">
        <w:rPr>
          <w:rFonts w:eastAsia="Calibri"/>
          <w:color w:val="auto"/>
          <w:szCs w:val="20"/>
          <w:lang w:eastAsia="en-US"/>
        </w:rPr>
        <w:t xml:space="preserve"> conocimiento de la </w:t>
      </w:r>
      <w:r w:rsidR="00286CEC">
        <w:rPr>
          <w:rFonts w:eastAsia="Calibri"/>
          <w:color w:val="auto"/>
          <w:szCs w:val="20"/>
          <w:lang w:eastAsia="en-US"/>
        </w:rPr>
        <w:t>falta de pago</w:t>
      </w:r>
      <w:r w:rsidR="00087EF1">
        <w:rPr>
          <w:rFonts w:eastAsia="Calibri"/>
          <w:color w:val="auto"/>
          <w:szCs w:val="20"/>
          <w:lang w:eastAsia="en-US"/>
        </w:rPr>
        <w:t>,</w:t>
      </w:r>
      <w:r w:rsidR="00286CEC">
        <w:rPr>
          <w:rFonts w:eastAsia="Calibri"/>
          <w:color w:val="auto"/>
          <w:szCs w:val="20"/>
          <w:lang w:eastAsia="en-US"/>
        </w:rPr>
        <w:t xml:space="preserve"> por parte de</w:t>
      </w:r>
      <w:r w:rsidR="00087EF1">
        <w:rPr>
          <w:rFonts w:eastAsia="Calibri"/>
          <w:color w:val="auto"/>
          <w:szCs w:val="20"/>
          <w:lang w:eastAsia="en-US"/>
        </w:rPr>
        <w:t xml:space="preserve"> la Entidad de Garantía</w:t>
      </w:r>
      <w:r w:rsidR="00286CEC">
        <w:rPr>
          <w:rFonts w:eastAsia="Calibri"/>
          <w:color w:val="auto"/>
          <w:szCs w:val="20"/>
          <w:lang w:eastAsia="en-US"/>
        </w:rPr>
        <w:t xml:space="preserve"> S.G.R. CARDINAL</w:t>
      </w:r>
      <w:r w:rsidR="00087EF1">
        <w:rPr>
          <w:rFonts w:eastAsia="Calibri"/>
          <w:color w:val="auto"/>
          <w:szCs w:val="20"/>
          <w:lang w:eastAsia="en-US"/>
        </w:rPr>
        <w:t>,</w:t>
      </w:r>
      <w:r w:rsidR="00286CEC">
        <w:rPr>
          <w:rFonts w:eastAsia="Calibri"/>
          <w:color w:val="auto"/>
          <w:szCs w:val="20"/>
          <w:lang w:eastAsia="en-US"/>
        </w:rPr>
        <w:t xml:space="preserve"> siendo Co-Avalista de la O</w:t>
      </w:r>
      <w:r w:rsidR="00087EF1">
        <w:rPr>
          <w:rFonts w:eastAsia="Calibri"/>
          <w:color w:val="auto"/>
          <w:szCs w:val="20"/>
          <w:lang w:eastAsia="en-US"/>
        </w:rPr>
        <w:t xml:space="preserve">bligaciones </w:t>
      </w:r>
      <w:r w:rsidR="00286CEC">
        <w:rPr>
          <w:rFonts w:eastAsia="Calibri"/>
          <w:color w:val="auto"/>
          <w:szCs w:val="20"/>
          <w:lang w:eastAsia="en-US"/>
        </w:rPr>
        <w:t>N</w:t>
      </w:r>
      <w:r w:rsidR="00087EF1">
        <w:rPr>
          <w:rFonts w:eastAsia="Calibri"/>
          <w:color w:val="auto"/>
          <w:szCs w:val="20"/>
          <w:lang w:eastAsia="en-US"/>
        </w:rPr>
        <w:t>egociables</w:t>
      </w:r>
      <w:r w:rsidR="00286CEC">
        <w:rPr>
          <w:rFonts w:eastAsia="Calibri"/>
          <w:color w:val="auto"/>
          <w:szCs w:val="20"/>
          <w:lang w:eastAsia="en-US"/>
        </w:rPr>
        <w:t xml:space="preserve"> CNV Garantizada </w:t>
      </w:r>
      <w:r w:rsidR="00087EF1">
        <w:rPr>
          <w:rFonts w:eastAsia="Calibri"/>
          <w:color w:val="auto"/>
          <w:szCs w:val="20"/>
          <w:lang w:eastAsia="en-US"/>
        </w:rPr>
        <w:t xml:space="preserve">Serie II </w:t>
      </w:r>
      <w:r w:rsidR="00286CEC">
        <w:rPr>
          <w:rFonts w:eastAsia="Calibri"/>
          <w:color w:val="auto"/>
          <w:szCs w:val="20"/>
          <w:lang w:eastAsia="en-US"/>
        </w:rPr>
        <w:t>emitidas por MAXISUR S.A.</w:t>
      </w:r>
      <w:r w:rsidR="00087EF1">
        <w:rPr>
          <w:rFonts w:eastAsia="Calibri"/>
          <w:color w:val="auto"/>
          <w:szCs w:val="20"/>
          <w:lang w:eastAsia="en-US"/>
        </w:rPr>
        <w:t xml:space="preserve"> y, </w:t>
      </w:r>
      <w:r>
        <w:rPr>
          <w:rFonts w:eastAsia="Calibri"/>
          <w:color w:val="auto"/>
          <w:szCs w:val="20"/>
          <w:lang w:eastAsia="en-US"/>
        </w:rPr>
        <w:t xml:space="preserve">viéndose </w:t>
      </w:r>
      <w:r w:rsidRPr="00911CA4">
        <w:rPr>
          <w:rFonts w:eastAsia="Calibri"/>
          <w:color w:val="auto"/>
          <w:szCs w:val="20"/>
          <w:lang w:eastAsia="en-US"/>
        </w:rPr>
        <w:t>a</w:t>
      </w:r>
      <w:r>
        <w:rPr>
          <w:rFonts w:eastAsia="Calibri"/>
          <w:color w:val="auto"/>
          <w:szCs w:val="20"/>
          <w:lang w:eastAsia="en-US"/>
        </w:rPr>
        <w:t xml:space="preserve">lterado el curso normal del listado de los </w:t>
      </w:r>
      <w:r w:rsidR="00087EF1">
        <w:rPr>
          <w:rFonts w:eastAsia="Calibri"/>
          <w:color w:val="auto"/>
          <w:szCs w:val="20"/>
          <w:lang w:eastAsia="en-US"/>
        </w:rPr>
        <w:t>valores negociables</w:t>
      </w:r>
      <w:r>
        <w:rPr>
          <w:rFonts w:eastAsia="Calibri"/>
          <w:color w:val="auto"/>
          <w:szCs w:val="20"/>
          <w:lang w:eastAsia="en-US"/>
        </w:rPr>
        <w:t xml:space="preserve"> y</w:t>
      </w:r>
      <w:r w:rsidRPr="00911CA4">
        <w:rPr>
          <w:rFonts w:eastAsia="Calibri"/>
          <w:color w:val="auto"/>
          <w:szCs w:val="20"/>
          <w:lang w:eastAsia="en-US"/>
        </w:rPr>
        <w:t xml:space="preserve"> exist</w:t>
      </w:r>
      <w:r>
        <w:rPr>
          <w:rFonts w:eastAsia="Calibri"/>
          <w:color w:val="auto"/>
          <w:szCs w:val="20"/>
          <w:lang w:eastAsia="en-US"/>
        </w:rPr>
        <w:t>iendo</w:t>
      </w:r>
      <w:r w:rsidRPr="00911CA4">
        <w:rPr>
          <w:rFonts w:eastAsia="Calibri"/>
          <w:color w:val="auto"/>
          <w:szCs w:val="20"/>
          <w:lang w:eastAsia="en-US"/>
        </w:rPr>
        <w:t xml:space="preserve"> signos evidentes que permitan deducir que se verá afectado </w:t>
      </w:r>
      <w:r>
        <w:rPr>
          <w:rFonts w:eastAsia="Calibri"/>
          <w:color w:val="auto"/>
          <w:szCs w:val="20"/>
          <w:lang w:eastAsia="en-US"/>
        </w:rPr>
        <w:t xml:space="preserve">en forma inminente el interés de los inversores, este </w:t>
      </w:r>
      <w:r w:rsidR="00A05B50">
        <w:rPr>
          <w:rFonts w:eastAsia="Calibri"/>
          <w:color w:val="auto"/>
          <w:szCs w:val="20"/>
          <w:lang w:eastAsia="en-US"/>
        </w:rPr>
        <w:t>Mercado</w:t>
      </w:r>
      <w:r w:rsidR="00A05B50" w:rsidRPr="00673A32">
        <w:rPr>
          <w:rFonts w:eastAsia="Calibri"/>
          <w:color w:val="auto"/>
          <w:szCs w:val="20"/>
          <w:lang w:eastAsia="en-US"/>
        </w:rPr>
        <w:t xml:space="preserve"> ha resuelto</w:t>
      </w:r>
      <w:r>
        <w:rPr>
          <w:rFonts w:eastAsia="Calibri"/>
          <w:color w:val="auto"/>
          <w:szCs w:val="20"/>
          <w:lang w:eastAsia="en-US"/>
        </w:rPr>
        <w:t xml:space="preserve">: </w:t>
      </w:r>
    </w:p>
    <w:p w:rsidR="007E3685" w:rsidRDefault="007E3685" w:rsidP="00911CA4">
      <w:pPr>
        <w:pStyle w:val="Default"/>
        <w:spacing w:line="300" w:lineRule="exact"/>
        <w:jc w:val="both"/>
        <w:rPr>
          <w:rFonts w:eastAsia="Calibri"/>
          <w:color w:val="auto"/>
          <w:szCs w:val="20"/>
          <w:lang w:eastAsia="en-US"/>
        </w:rPr>
      </w:pPr>
    </w:p>
    <w:p w:rsidR="00BB3D88" w:rsidRDefault="00911CA4" w:rsidP="00911CA4">
      <w:pPr>
        <w:pStyle w:val="Default"/>
        <w:spacing w:line="300" w:lineRule="exact"/>
        <w:jc w:val="both"/>
      </w:pPr>
      <w:r>
        <w:rPr>
          <w:rFonts w:eastAsia="Calibri"/>
          <w:color w:val="auto"/>
          <w:szCs w:val="20"/>
          <w:lang w:eastAsia="en-US"/>
        </w:rPr>
        <w:t>S</w:t>
      </w:r>
      <w:r w:rsidRPr="00911CA4">
        <w:rPr>
          <w:rFonts w:eastAsia="Calibri"/>
          <w:color w:val="auto"/>
          <w:szCs w:val="20"/>
          <w:lang w:eastAsia="en-US"/>
        </w:rPr>
        <w:t xml:space="preserve">uspender </w:t>
      </w:r>
      <w:r w:rsidR="00BB3D88">
        <w:rPr>
          <w:rFonts w:eastAsia="Calibri"/>
          <w:color w:val="auto"/>
          <w:szCs w:val="20"/>
          <w:lang w:eastAsia="en-US"/>
        </w:rPr>
        <w:t xml:space="preserve">el listado de los valores negociables que a la fecha </w:t>
      </w:r>
      <w:r w:rsidR="00BB3D88" w:rsidRPr="004170F4">
        <w:t>S.G.R. CARDINAL</w:t>
      </w:r>
      <w:r w:rsidR="00BB3D88">
        <w:t xml:space="preserve"> actúa como avalista</w:t>
      </w:r>
      <w:bookmarkStart w:id="0" w:name="_GoBack"/>
      <w:bookmarkEnd w:id="0"/>
      <w:r w:rsidR="00BB3D88" w:rsidRPr="004170F4">
        <w:t xml:space="preserve">, por aplicación del artículo 44º inciso a) del Reglamento de Autorización, Interrupción, Suspensión y Cancelación de </w:t>
      </w:r>
      <w:r w:rsidR="00BB3D88">
        <w:t xml:space="preserve">Listado de Valores Negociables, </w:t>
      </w:r>
      <w:r w:rsidR="00BB3D88" w:rsidRPr="004170F4">
        <w:t>el artículo 20° del Reglamento de Listado de Cheques de Pago Diferido</w:t>
      </w:r>
      <w:r w:rsidR="00BB3D88">
        <w:t xml:space="preserve">, el artículo 14° del Reglamento de Listado de Pagarés y artículo 6° </w:t>
      </w:r>
      <w:r w:rsidR="00BB3D88" w:rsidRPr="004170F4">
        <w:t>del Reglamento de Listado</w:t>
      </w:r>
      <w:r w:rsidR="00BB3D88">
        <w:t xml:space="preserve"> de las Obligaciones Negociables Pyme Garantizadas CNV, todos</w:t>
      </w:r>
      <w:r w:rsidR="00BB3D88" w:rsidRPr="004170F4">
        <w:t xml:space="preserve"> del Mercado Argentino de Valores S.A.</w:t>
      </w:r>
    </w:p>
    <w:p w:rsidR="00A05B50" w:rsidRPr="007876C5" w:rsidRDefault="00A05B50" w:rsidP="009301F2">
      <w:pPr>
        <w:pStyle w:val="Default"/>
        <w:spacing w:before="100" w:beforeAutospacing="1" w:after="100" w:afterAutospacing="1"/>
        <w:jc w:val="right"/>
        <w:rPr>
          <w:rFonts w:ascii="Calibri" w:eastAsia="Calibri" w:hAnsi="Calibri"/>
        </w:rPr>
      </w:pPr>
      <w:r>
        <w:rPr>
          <w:rFonts w:eastAsia="Calibri"/>
          <w:color w:val="auto"/>
          <w:szCs w:val="20"/>
          <w:lang w:eastAsia="en-US"/>
        </w:rPr>
        <w:t xml:space="preserve">Rosario, </w:t>
      </w:r>
      <w:r w:rsidR="00931883">
        <w:rPr>
          <w:rFonts w:eastAsia="Calibri"/>
          <w:color w:val="auto"/>
          <w:szCs w:val="20"/>
          <w:lang w:eastAsia="en-US"/>
        </w:rPr>
        <w:t>30</w:t>
      </w:r>
      <w:r w:rsidR="00911CA4">
        <w:rPr>
          <w:rFonts w:eastAsia="Calibri"/>
          <w:color w:val="auto"/>
          <w:szCs w:val="20"/>
          <w:lang w:eastAsia="en-US"/>
        </w:rPr>
        <w:t xml:space="preserve"> de </w:t>
      </w:r>
      <w:r w:rsidR="00931883">
        <w:rPr>
          <w:rFonts w:eastAsia="Calibri"/>
          <w:color w:val="auto"/>
          <w:szCs w:val="20"/>
          <w:lang w:eastAsia="en-US"/>
        </w:rPr>
        <w:t>marzo</w:t>
      </w:r>
      <w:r w:rsidR="00911CA4">
        <w:rPr>
          <w:rFonts w:eastAsia="Calibri"/>
          <w:color w:val="auto"/>
          <w:szCs w:val="20"/>
          <w:lang w:eastAsia="en-US"/>
        </w:rPr>
        <w:t xml:space="preserve"> de 2020</w:t>
      </w:r>
    </w:p>
    <w:p w:rsidR="007063F5" w:rsidRDefault="007063F5" w:rsidP="00A05B50">
      <w:pPr>
        <w:ind w:firstLine="708"/>
        <w:jc w:val="center"/>
        <w:rPr>
          <w:rFonts w:eastAsia="Calibri"/>
          <w:b/>
          <w:szCs w:val="20"/>
        </w:rPr>
      </w:pPr>
    </w:p>
    <w:p w:rsidR="007063F5" w:rsidRDefault="007063F5" w:rsidP="00A05B50">
      <w:pPr>
        <w:ind w:firstLine="708"/>
        <w:jc w:val="center"/>
        <w:rPr>
          <w:rFonts w:eastAsia="Calibri"/>
          <w:b/>
          <w:szCs w:val="20"/>
        </w:rPr>
      </w:pPr>
    </w:p>
    <w:p w:rsidR="007063F5" w:rsidRDefault="007063F5" w:rsidP="00A05B50">
      <w:pPr>
        <w:ind w:firstLine="708"/>
        <w:jc w:val="center"/>
        <w:rPr>
          <w:rFonts w:eastAsia="Calibri"/>
          <w:b/>
          <w:szCs w:val="20"/>
        </w:rPr>
      </w:pPr>
    </w:p>
    <w:p w:rsidR="007063F5" w:rsidRDefault="007063F5" w:rsidP="00A05B50">
      <w:pPr>
        <w:ind w:firstLine="708"/>
        <w:jc w:val="center"/>
        <w:rPr>
          <w:rFonts w:eastAsia="Calibri"/>
          <w:b/>
          <w:szCs w:val="20"/>
        </w:rPr>
      </w:pPr>
    </w:p>
    <w:p w:rsidR="00A05B50" w:rsidRPr="001228FF" w:rsidRDefault="00A05B50" w:rsidP="00911CA4">
      <w:pPr>
        <w:spacing w:line="240" w:lineRule="auto"/>
        <w:ind w:firstLine="708"/>
        <w:jc w:val="center"/>
        <w:rPr>
          <w:rFonts w:eastAsia="Calibri"/>
          <w:b/>
          <w:szCs w:val="20"/>
        </w:rPr>
      </w:pPr>
      <w:r w:rsidRPr="001228FF">
        <w:rPr>
          <w:rFonts w:eastAsia="Calibri"/>
          <w:b/>
          <w:szCs w:val="20"/>
        </w:rPr>
        <w:t>Fernando Luciani</w:t>
      </w:r>
    </w:p>
    <w:p w:rsidR="00A05B50" w:rsidRPr="001228FF" w:rsidRDefault="00A05B50" w:rsidP="00911CA4">
      <w:pPr>
        <w:spacing w:line="240" w:lineRule="auto"/>
        <w:ind w:firstLine="708"/>
        <w:jc w:val="center"/>
        <w:rPr>
          <w:rFonts w:eastAsia="Calibri"/>
          <w:b/>
          <w:szCs w:val="20"/>
        </w:rPr>
      </w:pPr>
      <w:r>
        <w:rPr>
          <w:rFonts w:eastAsia="Calibri"/>
          <w:b/>
          <w:szCs w:val="20"/>
        </w:rPr>
        <w:t>CEO – Director Ejecutivo</w:t>
      </w:r>
    </w:p>
    <w:p w:rsidR="00A05B50" w:rsidRPr="001228FF" w:rsidRDefault="00A05B50" w:rsidP="00911CA4">
      <w:pPr>
        <w:spacing w:line="240" w:lineRule="auto"/>
        <w:ind w:firstLine="708"/>
        <w:jc w:val="center"/>
        <w:rPr>
          <w:rFonts w:eastAsia="Calibri"/>
          <w:b/>
          <w:szCs w:val="20"/>
        </w:rPr>
      </w:pPr>
      <w:r w:rsidRPr="001228FF">
        <w:rPr>
          <w:rFonts w:eastAsia="Calibri"/>
          <w:b/>
          <w:szCs w:val="20"/>
        </w:rPr>
        <w:t>Mercado Argentino de Valores S.A.</w:t>
      </w:r>
    </w:p>
    <w:p w:rsidR="00A05B50" w:rsidRPr="001228FF" w:rsidRDefault="00A05B50" w:rsidP="00A05B50">
      <w:pPr>
        <w:spacing w:after="120"/>
        <w:jc w:val="center"/>
        <w:rPr>
          <w:rFonts w:ascii="Calibri" w:eastAsia="Calibri" w:hAnsi="Calibri"/>
          <w:sz w:val="28"/>
        </w:rPr>
      </w:pPr>
    </w:p>
    <w:p w:rsidR="00A05B50" w:rsidRPr="00A26593" w:rsidRDefault="00A05B50" w:rsidP="00A05B50">
      <w:pPr>
        <w:pStyle w:val="Sinespaciado"/>
      </w:pPr>
    </w:p>
    <w:p w:rsidR="003E0495" w:rsidRPr="00A05B50" w:rsidRDefault="003E0495" w:rsidP="00A05B50">
      <w:pPr>
        <w:rPr>
          <w:lang w:val="es-ES"/>
        </w:rPr>
      </w:pPr>
    </w:p>
    <w:sectPr w:rsidR="003E0495" w:rsidRPr="00A05B50" w:rsidSect="003E04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B65" w:rsidRDefault="00E25B65" w:rsidP="00593C49">
      <w:pPr>
        <w:spacing w:after="0" w:line="240" w:lineRule="auto"/>
      </w:pPr>
      <w:r>
        <w:separator/>
      </w:r>
    </w:p>
  </w:endnote>
  <w:endnote w:type="continuationSeparator" w:id="0">
    <w:p w:rsidR="00E25B65" w:rsidRDefault="00E25B65" w:rsidP="0059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A4C" w:rsidRPr="00F21A4C" w:rsidRDefault="00F21A4C" w:rsidP="00F21A4C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800" behindDoc="0" locked="0" layoutInCell="1" allowOverlap="1" wp14:anchorId="61F2BA56" wp14:editId="37E367F5">
          <wp:simplePos x="0" y="0"/>
          <wp:positionH relativeFrom="margin">
            <wp:posOffset>0</wp:posOffset>
          </wp:positionH>
          <wp:positionV relativeFrom="page">
            <wp:posOffset>9095105</wp:posOffset>
          </wp:positionV>
          <wp:extent cx="5612130" cy="861060"/>
          <wp:effectExtent l="0" t="0" r="0" b="0"/>
          <wp:wrapSquare wrapText="bothSides"/>
          <wp:docPr id="2" name="1 Imagen" descr="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2130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B65" w:rsidRDefault="00E25B65" w:rsidP="00593C49">
      <w:pPr>
        <w:spacing w:after="0" w:line="240" w:lineRule="auto"/>
      </w:pPr>
      <w:r>
        <w:separator/>
      </w:r>
    </w:p>
  </w:footnote>
  <w:footnote w:type="continuationSeparator" w:id="0">
    <w:p w:rsidR="00E25B65" w:rsidRDefault="00E25B65" w:rsidP="0059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49" w:rsidRDefault="00593C4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54F6B380" wp14:editId="175115EF">
          <wp:simplePos x="0" y="0"/>
          <wp:positionH relativeFrom="page">
            <wp:posOffset>4871085</wp:posOffset>
          </wp:positionH>
          <wp:positionV relativeFrom="paragraph">
            <wp:posOffset>-553085</wp:posOffset>
          </wp:positionV>
          <wp:extent cx="3023870" cy="929640"/>
          <wp:effectExtent l="19050" t="0" r="5080" b="0"/>
          <wp:wrapTight wrapText="left">
            <wp:wrapPolygon edited="0">
              <wp:start x="-136" y="0"/>
              <wp:lineTo x="-136" y="21246"/>
              <wp:lineTo x="21636" y="21246"/>
              <wp:lineTo x="21636" y="0"/>
              <wp:lineTo x="-136" y="0"/>
            </wp:wrapPolygon>
          </wp:wrapTight>
          <wp:docPr id="1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E4B66"/>
    <w:multiLevelType w:val="hybridMultilevel"/>
    <w:tmpl w:val="8DDA65B2"/>
    <w:lvl w:ilvl="0" w:tplc="3106FC32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75782"/>
    <w:multiLevelType w:val="hybridMultilevel"/>
    <w:tmpl w:val="DEA02E7E"/>
    <w:lvl w:ilvl="0" w:tplc="0854BE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8522E"/>
    <w:rsid w:val="00087EF1"/>
    <w:rsid w:val="00187E4D"/>
    <w:rsid w:val="00274966"/>
    <w:rsid w:val="00286CEC"/>
    <w:rsid w:val="00381E58"/>
    <w:rsid w:val="003A2EDD"/>
    <w:rsid w:val="003A4DD7"/>
    <w:rsid w:val="003E0495"/>
    <w:rsid w:val="005240FF"/>
    <w:rsid w:val="0055420A"/>
    <w:rsid w:val="00593C49"/>
    <w:rsid w:val="00653107"/>
    <w:rsid w:val="007063F5"/>
    <w:rsid w:val="0072375C"/>
    <w:rsid w:val="00756DF6"/>
    <w:rsid w:val="007E3685"/>
    <w:rsid w:val="00812A7B"/>
    <w:rsid w:val="00860311"/>
    <w:rsid w:val="0088084E"/>
    <w:rsid w:val="009020B0"/>
    <w:rsid w:val="00911CA4"/>
    <w:rsid w:val="009301F2"/>
    <w:rsid w:val="00931883"/>
    <w:rsid w:val="00937915"/>
    <w:rsid w:val="00A05B50"/>
    <w:rsid w:val="00A20E13"/>
    <w:rsid w:val="00A46318"/>
    <w:rsid w:val="00A978A5"/>
    <w:rsid w:val="00AF66B0"/>
    <w:rsid w:val="00B212FF"/>
    <w:rsid w:val="00B47096"/>
    <w:rsid w:val="00B5048F"/>
    <w:rsid w:val="00BB3D88"/>
    <w:rsid w:val="00BF2506"/>
    <w:rsid w:val="00C51855"/>
    <w:rsid w:val="00E25B65"/>
    <w:rsid w:val="00F0063D"/>
    <w:rsid w:val="00F018EA"/>
    <w:rsid w:val="00F17344"/>
    <w:rsid w:val="00F21A4C"/>
    <w:rsid w:val="00F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9374B-E8C4-4D8A-9673-CD388473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495"/>
  </w:style>
  <w:style w:type="paragraph" w:styleId="Ttulo1">
    <w:name w:val="heading 1"/>
    <w:basedOn w:val="Normal"/>
    <w:next w:val="Normal"/>
    <w:link w:val="Ttulo1Car"/>
    <w:qFormat/>
    <w:rsid w:val="00593C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93C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93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C49"/>
  </w:style>
  <w:style w:type="paragraph" w:styleId="Piedepgina">
    <w:name w:val="footer"/>
    <w:basedOn w:val="Normal"/>
    <w:link w:val="PiedepginaCar"/>
    <w:uiPriority w:val="99"/>
    <w:unhideWhenUsed/>
    <w:rsid w:val="00593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C49"/>
  </w:style>
  <w:style w:type="character" w:customStyle="1" w:styleId="Ttulo1Car">
    <w:name w:val="Título 1 Car"/>
    <w:basedOn w:val="Fuentedeprrafopredeter"/>
    <w:link w:val="Ttulo1"/>
    <w:rsid w:val="00593C49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593C49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93C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Default">
    <w:name w:val="Default"/>
    <w:rsid w:val="00A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Rodriguez de Sanctis Laura - BCR</cp:lastModifiedBy>
  <cp:revision>8</cp:revision>
  <cp:lastPrinted>2015-11-26T14:54:00Z</cp:lastPrinted>
  <dcterms:created xsi:type="dcterms:W3CDTF">2020-01-07T16:05:00Z</dcterms:created>
  <dcterms:modified xsi:type="dcterms:W3CDTF">2020-03-30T18:35:00Z</dcterms:modified>
</cp:coreProperties>
</file>