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78604C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ERA-ENERGÍAS RENOVABLES ARGENTINAS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78604C">
        <w:rPr>
          <w:rFonts w:ascii="Times New Roman" w:hAnsi="Times New Roman" w:cs="Times New Roman"/>
          <w:sz w:val="24"/>
          <w:szCs w:val="24"/>
        </w:rPr>
        <w:t>ERA-ENERGÍAS RENOVABLES ARGENTINAS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376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78604C">
        <w:rPr>
          <w:rFonts w:ascii="Times New Roman" w:hAnsi="Times New Roman" w:cs="Times New Roman"/>
          <w:sz w:val="24"/>
          <w:szCs w:val="24"/>
        </w:rPr>
        <w:t xml:space="preserve">02 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de </w:t>
      </w:r>
      <w:r w:rsidR="0078604C"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8604C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2020-06-02T11:49:00Z</dcterms:modified>
</cp:coreProperties>
</file>